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85BD" w14:textId="77777777" w:rsidR="00D15DE0" w:rsidRPr="00D15DE0" w:rsidRDefault="00553AD7" w:rsidP="00D15DE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18A3B"/>
          <w:kern w:val="36"/>
          <w:sz w:val="32"/>
          <w:szCs w:val="32"/>
          <w:lang w:eastAsia="ru-RU"/>
        </w:rPr>
      </w:pPr>
      <w:r w:rsidRPr="00D15DE0">
        <w:rPr>
          <w:rFonts w:ascii="Times New Roman" w:eastAsia="Times New Roman" w:hAnsi="Times New Roman" w:cs="Times New Roman"/>
          <w:b/>
          <w:bCs/>
          <w:color w:val="318A3B"/>
          <w:kern w:val="36"/>
          <w:sz w:val="32"/>
          <w:szCs w:val="32"/>
          <w:lang w:eastAsia="ru-RU"/>
        </w:rPr>
        <w:t xml:space="preserve">Советы родителям </w:t>
      </w:r>
    </w:p>
    <w:p w14:paraId="4D46DC9D" w14:textId="20AF5F0F" w:rsidR="00553AD7" w:rsidRPr="00D15DE0" w:rsidRDefault="00553AD7" w:rsidP="00D15DE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18A3B"/>
          <w:kern w:val="36"/>
          <w:sz w:val="32"/>
          <w:szCs w:val="32"/>
          <w:lang w:eastAsia="ru-RU"/>
        </w:rPr>
      </w:pPr>
      <w:r w:rsidRPr="00D15DE0">
        <w:rPr>
          <w:rFonts w:ascii="Times New Roman" w:eastAsia="Times New Roman" w:hAnsi="Times New Roman" w:cs="Times New Roman"/>
          <w:b/>
          <w:bCs/>
          <w:color w:val="318A3B"/>
          <w:kern w:val="36"/>
          <w:sz w:val="32"/>
          <w:szCs w:val="32"/>
          <w:lang w:eastAsia="ru-RU"/>
        </w:rPr>
        <w:t>«Развиваем физические качества дошкольников»</w:t>
      </w:r>
    </w:p>
    <w:p w14:paraId="022F16F6" w14:textId="77777777" w:rsidR="00553AD7" w:rsidRPr="00D15DE0" w:rsidRDefault="00553AD7" w:rsidP="00D15DE0">
      <w:pPr>
        <w:spacing w:after="0" w:line="240" w:lineRule="auto"/>
        <w:ind w:left="778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Движение – это жизнь!</w:t>
      </w:r>
    </w:p>
    <w:p w14:paraId="639082DA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Чем активнее мы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развиваем физические качества дошколят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 тем больше шансов даётся в дальнейшем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физическом развитии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подрастающему поколению.</w:t>
      </w:r>
    </w:p>
    <w:p w14:paraId="39F8DAD6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С давних времён известно, что выносливый, гибкий, меткий и, к примеру, координированный в движениях человек более продуктивно справлялся с трудностями. В охоте, в борьбе, в состязаниях с правилами он был уверен, силён и быстр.</w:t>
      </w:r>
    </w:p>
    <w:p w14:paraId="1AF014F8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В современном мире всё это больше переносится в спортивные игры. Поэтому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родители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часто к выбору спортивных секций подходят с рассудительностью.</w:t>
      </w:r>
    </w:p>
    <w:p w14:paraId="07611DAD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Одни считают, что динамичные спортивные игры сжигают излишнюю энергию малышей, для других важен коллективный дух командных спортивных игр. И то, и другое не будет максимально полезно без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развития физических качеств ребёнка.</w:t>
      </w:r>
    </w:p>
    <w:p w14:paraId="33BC3670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Сила, ловкость, выносливость, быстрота, гибкость и равновесие – вот основные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качества физического развития детей.</w:t>
      </w:r>
    </w:p>
    <w:p w14:paraId="56813031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Все эти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качества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дети отрабатывают в ходе </w:t>
      </w:r>
      <w:r w:rsidRPr="00D15DE0">
        <w:rPr>
          <w:rFonts w:ascii="inherit" w:eastAsia="Times New Roman" w:hAnsi="inherit" w:cs="Arial"/>
          <w:color w:val="125716"/>
          <w:sz w:val="28"/>
          <w:szCs w:val="28"/>
          <w:u w:val="single"/>
          <w:lang w:eastAsia="ru-RU"/>
        </w:rPr>
        <w:t>повседневности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:</w:t>
      </w:r>
    </w:p>
    <w:p w14:paraId="3522A8E9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— перепрыгивая широкую лужу</w:t>
      </w:r>
    </w:p>
    <w:p w14:paraId="0DB6B5B5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— быстро добегая до остановки</w:t>
      </w:r>
    </w:p>
    <w:p w14:paraId="3565AA09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— гибко дотягиваясь до нужного предмета</w:t>
      </w:r>
    </w:p>
    <w:p w14:paraId="1838E779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— пройтись по бордюру, удержав равновесие</w:t>
      </w:r>
    </w:p>
    <w:p w14:paraId="5A14DC61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— ловко прокатиться на роликах или коньках.</w:t>
      </w:r>
    </w:p>
    <w:p w14:paraId="6D5763C1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Из всего этого понятно, что хорошо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развитые физические качества 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помогают в различных жизненных ситуациях.</w:t>
      </w:r>
    </w:p>
    <w:p w14:paraId="4C9AE03E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Чем раньше начать заниматься воспитанием и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развитием физических качеств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 тем больше шансов на успех в этом полезном деле. Педагоги и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родители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в тесном сотрудничестве помогают малышам становится более спортивно уверенными.</w:t>
      </w:r>
    </w:p>
    <w:p w14:paraId="6C99918C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А теперь несколько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советов для развития физических качеств!</w:t>
      </w:r>
    </w:p>
    <w:p w14:paraId="5A719EB2" w14:textId="77777777" w:rsidR="00553AD7" w:rsidRPr="00D15DE0" w:rsidRDefault="00553AD7" w:rsidP="00D15DE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Быстрота.</w:t>
      </w:r>
    </w:p>
    <w:p w14:paraId="53E1EFCD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Родителям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необходимо поддерживать интерес детей к быстроте движений.</w:t>
      </w:r>
    </w:p>
    <w:p w14:paraId="1DB95CD9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Это пригодится для игры в теннис, волейбол, пионербол, баскетбол, футбол.</w:t>
      </w:r>
    </w:p>
    <w:p w14:paraId="6B2BAE59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Для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развития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быстроты можно использовать такие упражнения, </w:t>
      </w:r>
      <w:r w:rsidRPr="00D15DE0">
        <w:rPr>
          <w:rFonts w:ascii="inherit" w:eastAsia="Times New Roman" w:hAnsi="inherit" w:cs="Arial"/>
          <w:color w:val="125716"/>
          <w:sz w:val="28"/>
          <w:szCs w:val="28"/>
          <w:u w:val="single"/>
          <w:lang w:eastAsia="ru-RU"/>
        </w:rPr>
        <w:t>как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:</w:t>
      </w:r>
    </w:p>
    <w:p w14:paraId="05CC6B0C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«Успей поймать!»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«Успевай первым»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«Добеги и подпрыгни»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«Кто быстрее?»</w:t>
      </w:r>
    </w:p>
    <w:p w14:paraId="0E334F41" w14:textId="77777777" w:rsidR="00553AD7" w:rsidRPr="00D15DE0" w:rsidRDefault="00553AD7" w:rsidP="00D15DE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Ловкость.</w:t>
      </w:r>
    </w:p>
    <w:p w14:paraId="61742450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Для проявления ловкости очень нужна хорошая координированность.</w:t>
      </w:r>
    </w:p>
    <w:p w14:paraId="3FA1F7A4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Развивая ловкость – развивается точность движения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. И в этом </w:t>
      </w:r>
      <w:r w:rsidRPr="00D15DE0">
        <w:rPr>
          <w:rFonts w:ascii="inherit" w:eastAsia="Times New Roman" w:hAnsi="inherit" w:cs="Arial"/>
          <w:color w:val="125716"/>
          <w:sz w:val="28"/>
          <w:szCs w:val="28"/>
          <w:u w:val="single"/>
          <w:lang w:eastAsia="ru-RU"/>
        </w:rPr>
        <w:t>помогут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:</w:t>
      </w:r>
    </w:p>
    <w:p w14:paraId="43A61B9B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ходьба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«змейкой»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 бег с препятствиями, а также любые виды лазания.</w:t>
      </w:r>
    </w:p>
    <w:p w14:paraId="567DD8A8" w14:textId="77777777" w:rsidR="00553AD7" w:rsidRPr="00D15DE0" w:rsidRDefault="00553AD7" w:rsidP="00D15DE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Сила.</w:t>
      </w:r>
    </w:p>
    <w:p w14:paraId="34ED8C95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Например, </w:t>
      </w: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дошколята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6-7 лет уже обладают некоторой мышечной силой.</w:t>
      </w:r>
    </w:p>
    <w:p w14:paraId="18370B05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Развивать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силу возможно с такими упражнениями, </w:t>
      </w:r>
      <w:r w:rsidRPr="00D15DE0">
        <w:rPr>
          <w:rFonts w:ascii="inherit" w:eastAsia="Times New Roman" w:hAnsi="inherit" w:cs="Arial"/>
          <w:color w:val="125716"/>
          <w:sz w:val="28"/>
          <w:szCs w:val="28"/>
          <w:u w:val="single"/>
          <w:lang w:eastAsia="ru-RU"/>
        </w:rPr>
        <w:t>как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:</w:t>
      </w:r>
    </w:p>
    <w:p w14:paraId="12AE7EF5" w14:textId="77777777" w:rsidR="00553AD7" w:rsidRPr="00D15DE0" w:rsidRDefault="00553AD7" w:rsidP="00D15DE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«Допрыгни до цели!»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 xml:space="preserve"> с мячом»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 </w:t>
      </w:r>
      <w:r w:rsidRPr="00D15DE0">
        <w:rPr>
          <w:rFonts w:ascii="inherit" w:eastAsia="Times New Roman" w:hAnsi="inherit" w:cs="Arial"/>
          <w:i/>
          <w:iCs/>
          <w:color w:val="125716"/>
          <w:sz w:val="28"/>
          <w:szCs w:val="28"/>
          <w:bdr w:val="none" w:sz="0" w:space="0" w:color="auto" w:frame="1"/>
          <w:lang w:eastAsia="ru-RU"/>
        </w:rPr>
        <w:t>«Кто дальше бросит?»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, еще езда на велосипеде, роликах и коньках.</w:t>
      </w:r>
    </w:p>
    <w:p w14:paraId="4B494310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Выполняя эти и другие упражнения, дети становятся более выносливыми, сильными, быстрыми и ловкими.</w:t>
      </w:r>
    </w:p>
    <w:p w14:paraId="549E9048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Хочется пожелать уверенной последовательности в организации спортивного режима.</w:t>
      </w:r>
    </w:p>
    <w:p w14:paraId="62120155" w14:textId="77777777" w:rsidR="00553AD7" w:rsidRPr="00D15DE0" w:rsidRDefault="00553AD7" w:rsidP="00D15DE0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Без движения жизнь становится ограниченной.</w:t>
      </w:r>
    </w:p>
    <w:p w14:paraId="67C9F849" w14:textId="3C1E28AC" w:rsidR="00553AD7" w:rsidRPr="00D15DE0" w:rsidRDefault="00553AD7" w:rsidP="00D15DE0">
      <w:pPr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Arial"/>
          <w:color w:val="125716"/>
          <w:sz w:val="28"/>
          <w:szCs w:val="28"/>
          <w:lang w:eastAsia="ru-RU"/>
        </w:rPr>
      </w:pPr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 xml:space="preserve">Развивая </w:t>
      </w:r>
      <w:proofErr w:type="gramStart"/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физические качества</w:t>
      </w:r>
      <w:proofErr w:type="gramEnd"/>
      <w:r w:rsidRPr="00D15DE0">
        <w:rPr>
          <w:rFonts w:ascii="inherit" w:eastAsia="Times New Roman" w:hAnsi="inherit" w:cs="Arial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 xml:space="preserve"> мы,</w:t>
      </w:r>
      <w:r w:rsidRPr="00D15DE0">
        <w:rPr>
          <w:rFonts w:ascii="inherit" w:eastAsia="Times New Roman" w:hAnsi="inherit" w:cs="Arial"/>
          <w:color w:val="125716"/>
          <w:sz w:val="28"/>
          <w:szCs w:val="28"/>
          <w:lang w:eastAsia="ru-RU"/>
        </w:rPr>
        <w:t> взрослые, помогаем смело и любопытно познавать окружающую действительность.</w:t>
      </w:r>
    </w:p>
    <w:p w14:paraId="4A4703A0" w14:textId="77777777" w:rsidR="00B24726" w:rsidRDefault="00B24726" w:rsidP="00D15DE0">
      <w:pPr>
        <w:spacing w:after="0" w:line="240" w:lineRule="auto"/>
        <w:ind w:hanging="851"/>
        <w:jc w:val="center"/>
      </w:pPr>
    </w:p>
    <w:sectPr w:rsidR="00B24726" w:rsidSect="00D15DE0">
      <w:pgSz w:w="11906" w:h="16838"/>
      <w:pgMar w:top="284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0A0"/>
    <w:multiLevelType w:val="multilevel"/>
    <w:tmpl w:val="A58E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378D1"/>
    <w:multiLevelType w:val="multilevel"/>
    <w:tmpl w:val="77C2D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445150"/>
    <w:multiLevelType w:val="multilevel"/>
    <w:tmpl w:val="56DA5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059425">
    <w:abstractNumId w:val="0"/>
  </w:num>
  <w:num w:numId="2" w16cid:durableId="1197277994">
    <w:abstractNumId w:val="2"/>
  </w:num>
  <w:num w:numId="3" w16cid:durableId="135911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E7"/>
    <w:rsid w:val="00064A24"/>
    <w:rsid w:val="00553AD7"/>
    <w:rsid w:val="00792062"/>
    <w:rsid w:val="00812EE7"/>
    <w:rsid w:val="009C1233"/>
    <w:rsid w:val="00B24726"/>
    <w:rsid w:val="00D15DE0"/>
    <w:rsid w:val="00E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A16D"/>
  <w15:chartTrackingRefBased/>
  <w15:docId w15:val="{62E1AF91-FD66-49E1-9D8A-E70B09FF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3AD7"/>
    <w:rPr>
      <w:color w:val="0000FF"/>
      <w:u w:val="single"/>
    </w:rPr>
  </w:style>
  <w:style w:type="character" w:customStyle="1" w:styleId="byline">
    <w:name w:val="byline"/>
    <w:basedOn w:val="a0"/>
    <w:rsid w:val="00553AD7"/>
  </w:style>
  <w:style w:type="character" w:customStyle="1" w:styleId="author">
    <w:name w:val="author"/>
    <w:basedOn w:val="a0"/>
    <w:rsid w:val="00553AD7"/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3AD7"/>
    <w:rPr>
      <w:i/>
      <w:iCs/>
    </w:rPr>
  </w:style>
  <w:style w:type="character" w:styleId="a6">
    <w:name w:val="Strong"/>
    <w:basedOn w:val="a0"/>
    <w:uiPriority w:val="22"/>
    <w:qFormat/>
    <w:rsid w:val="0055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paket</dc:creator>
  <cp:keywords/>
  <dc:description/>
  <cp:lastModifiedBy>user</cp:lastModifiedBy>
  <cp:revision>2</cp:revision>
  <dcterms:created xsi:type="dcterms:W3CDTF">2024-06-20T13:05:00Z</dcterms:created>
  <dcterms:modified xsi:type="dcterms:W3CDTF">2024-06-20T13:05:00Z</dcterms:modified>
</cp:coreProperties>
</file>